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Публичная оферта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город Москва                                                                          </w:t>
        <w:tab/>
        <w:t xml:space="preserve">     </w:t>
        <w:tab/>
        <w:t xml:space="preserve">     Редакция от 4.0</w:t>
      </w:r>
      <w:r>
        <w:rPr>
          <w:rFonts w:cs="Times New Roman" w:ascii="Times New Roman" w:hAnsi="Times New Roman"/>
          <w:lang w:val="en-US"/>
        </w:rPr>
        <w:t>8</w:t>
      </w:r>
      <w:r>
        <w:rPr>
          <w:rFonts w:cs="Times New Roman" w:ascii="Times New Roman" w:hAnsi="Times New Roman"/>
        </w:rPr>
        <w:t>.2025 года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сайта</w:t>
      </w:r>
      <w:r>
        <w:rPr>
          <w:rFonts w:cs="Times New Roman" w:ascii="Times New Roman" w:hAnsi="Times New Roman"/>
          <w:b/>
          <w:bCs/>
        </w:rPr>
        <w:t> </w:t>
      </w:r>
      <w:hyperlink r:id="rId2">
        <w:r>
          <w:rPr>
            <w:rStyle w:val="-"/>
            <w:rFonts w:cs="Times New Roman" w:ascii="Times New Roman" w:hAnsi="Times New Roman"/>
          </w:rPr>
          <w:t>https://chesspro.ru</w:t>
        </w:r>
      </w:hyperlink>
      <w:r>
        <w:rPr>
          <w:rFonts w:cs="Times New Roman" w:ascii="Times New Roman" w:hAnsi="Times New Roman"/>
        </w:rPr>
        <w:t xml:space="preserve"> (далее – «</w:t>
      </w:r>
      <w:r>
        <w:rPr>
          <w:rFonts w:cs="Times New Roman" w:ascii="Times New Roman" w:hAnsi="Times New Roman"/>
          <w:b/>
          <w:bCs/>
        </w:rPr>
        <w:t>Администрация</w:t>
      </w:r>
      <w:r>
        <w:rPr>
          <w:rFonts w:cs="Times New Roman" w:ascii="Times New Roman" w:hAnsi="Times New Roman"/>
        </w:rPr>
        <w:t>») размещает настоящую публичную оферту в соответствии со ст. 435 и ст. 437 Гражданского Кодекса Российской Федерации (далее – «</w:t>
      </w:r>
      <w:r>
        <w:rPr>
          <w:rFonts w:cs="Times New Roman" w:ascii="Times New Roman" w:hAnsi="Times New Roman"/>
          <w:b/>
          <w:bCs/>
        </w:rPr>
        <w:t>Оферта</w:t>
      </w:r>
      <w:r>
        <w:rPr>
          <w:rFonts w:cs="Times New Roman" w:ascii="Times New Roman" w:hAnsi="Times New Roman"/>
        </w:rPr>
        <w:t>») с предложением физическим и (или) юридическим лицам, действующим в лице представителя, заключить Договор на нижеследующих условиях: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Термины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1.1.</w:t>
      </w:r>
      <w:r>
        <w:rPr>
          <w:rFonts w:cs="Times New Roman" w:ascii="Times New Roman" w:hAnsi="Times New Roman"/>
        </w:rPr>
        <w:t> В целях единого толкования и понимания, нижеприведенные термины используются в следующем значении: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1.1.1.</w:t>
      </w:r>
      <w:r>
        <w:rPr>
          <w:rFonts w:cs="Times New Roman" w:ascii="Times New Roman" w:hAnsi="Times New Roman"/>
        </w:rPr>
        <w:t> Акцепт публичной оферты – полное и безоговорочное принятие Пользователем условий настоящей публичной Оферты (далее – «</w:t>
      </w:r>
      <w:r>
        <w:rPr>
          <w:rFonts w:cs="Times New Roman" w:ascii="Times New Roman" w:hAnsi="Times New Roman"/>
          <w:b/>
          <w:bCs/>
        </w:rPr>
        <w:t>Акцепт</w:t>
      </w:r>
      <w:r>
        <w:rPr>
          <w:rFonts w:cs="Times New Roman" w:ascii="Times New Roman" w:hAnsi="Times New Roman"/>
        </w:rPr>
        <w:t>»).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1.1.2.</w:t>
      </w:r>
      <w:r>
        <w:rPr>
          <w:rFonts w:cs="Times New Roman" w:ascii="Times New Roman" w:hAnsi="Times New Roman"/>
        </w:rPr>
        <w:t> Договор – возмездное соглашение между Администрацией и Пользователем, заключенное посредством Акцепта публичной Оферты (далее – «</w:t>
      </w:r>
      <w:r>
        <w:rPr>
          <w:rFonts w:cs="Times New Roman" w:ascii="Times New Roman" w:hAnsi="Times New Roman"/>
          <w:b/>
          <w:bCs/>
        </w:rPr>
        <w:t>Договор</w:t>
      </w:r>
      <w:r>
        <w:rPr>
          <w:rFonts w:cs="Times New Roman" w:ascii="Times New Roman" w:hAnsi="Times New Roman"/>
        </w:rPr>
        <w:t>» или «</w:t>
      </w:r>
      <w:r>
        <w:rPr>
          <w:rFonts w:cs="Times New Roman" w:ascii="Times New Roman" w:hAnsi="Times New Roman"/>
          <w:b/>
          <w:bCs/>
        </w:rPr>
        <w:t>Оферта</w:t>
      </w:r>
      <w:r>
        <w:rPr>
          <w:rFonts w:cs="Times New Roman" w:ascii="Times New Roman" w:hAnsi="Times New Roman"/>
        </w:rPr>
        <w:t>», в зависимости от контекста).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1.1.3.</w:t>
      </w:r>
      <w:r>
        <w:rPr>
          <w:rFonts w:cs="Times New Roman" w:ascii="Times New Roman" w:hAnsi="Times New Roman"/>
        </w:rPr>
        <w:t> Пользователь – физическое лицо, заключившее с Администрацией Договор на условиях, содержащихся в настоящей публичной Оферте (далее – «</w:t>
      </w:r>
      <w:r>
        <w:rPr>
          <w:rFonts w:cs="Times New Roman" w:ascii="Times New Roman" w:hAnsi="Times New Roman"/>
          <w:b/>
          <w:bCs/>
        </w:rPr>
        <w:t>Пользователь</w:t>
      </w:r>
      <w:r>
        <w:rPr>
          <w:rFonts w:cs="Times New Roman" w:ascii="Times New Roman" w:hAnsi="Times New Roman"/>
        </w:rPr>
        <w:t>»).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1.1.4.</w:t>
      </w:r>
      <w:r>
        <w:rPr>
          <w:rFonts w:cs="Times New Roman" w:ascii="Times New Roman" w:hAnsi="Times New Roman"/>
        </w:rPr>
        <w:t> Сервис – веб-сайт, расположенный в сети интернет по адресу https://chesspro.ru (далее – «</w:t>
      </w:r>
      <w:r>
        <w:rPr>
          <w:rFonts w:cs="Times New Roman" w:ascii="Times New Roman" w:hAnsi="Times New Roman"/>
          <w:b/>
          <w:bCs/>
        </w:rPr>
        <w:t>Сервис</w:t>
      </w:r>
      <w:r>
        <w:rPr>
          <w:rFonts w:cs="Times New Roman" w:ascii="Times New Roman" w:hAnsi="Times New Roman"/>
        </w:rPr>
        <w:t>»).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1.1.5.</w:t>
      </w:r>
      <w:r>
        <w:rPr>
          <w:rFonts w:cs="Times New Roman" w:ascii="Times New Roman" w:hAnsi="Times New Roman"/>
        </w:rPr>
        <w:t xml:space="preserve"> Платные услуги – услуги, которые Администрация Сервиса оказывает неограниченному кругу лиц посредством соответствующих разделов и функционала Сервиса. Содержание и объем каждой услуги Сервиса определяется Администрацией в одностороннем порядке и сообщается Пользователю в соответствующих разделах Сервиса.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 xml:space="preserve">Предмет договора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2.1.</w:t>
      </w:r>
      <w:r>
        <w:rPr>
          <w:rFonts w:cs="Times New Roman" w:ascii="Times New Roman" w:hAnsi="Times New Roman"/>
        </w:rPr>
        <w:t xml:space="preserve"> Администрация обязуется оказать Пользователю платные услуги, предлагаемые на Сервисе, а Пользователь обязуется оплатить их в порядке и размере, определенные настоящей Офертой, либо установленные на Сервисе Администрации для каждой предлагаемой услуги.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2.2.</w:t>
      </w:r>
      <w:r>
        <w:rPr>
          <w:rFonts w:cs="Times New Roman" w:ascii="Times New Roman" w:hAnsi="Times New Roman"/>
        </w:rPr>
        <w:t xml:space="preserve"> Пользователь получает доступ к платным услугам Сервиса через свой персональный аккаунт.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2.3.</w:t>
      </w:r>
      <w:r>
        <w:rPr>
          <w:rFonts w:cs="Times New Roman" w:ascii="Times New Roman" w:hAnsi="Times New Roman"/>
        </w:rPr>
        <w:t> Пользователь обязуется обновлять персональные данные, предоставленные при регистрации, в случае их изменения; обеспечивать сохранность персональных данных от доступа третьих лиц; не передавать в пользование свой персональный аккаунт и/или логин и пароль своего персонального аккаунта третьим лицам.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2.4.</w:t>
      </w:r>
      <w:r>
        <w:rPr>
          <w:rFonts w:cs="Times New Roman" w:ascii="Times New Roman" w:hAnsi="Times New Roman"/>
        </w:rPr>
        <w:t> Пользователь предоставляет Администрации электронную почту для регистрации персонального аккаунта Пользователя.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2.5.</w:t>
      </w:r>
      <w:r>
        <w:rPr>
          <w:rFonts w:cs="Times New Roman" w:ascii="Times New Roman" w:hAnsi="Times New Roman"/>
        </w:rPr>
        <w:t> Пользователь по собственному усмотрению устанавливает логин и пароль персонального аккаунта. Выбирая пароль для персонального аккаунта, Пользователь самостоятельно обеспечивает его конфиденциальность и несет ответственность за его надежность.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2.6</w:t>
      </w:r>
      <w:r>
        <w:rPr>
          <w:rFonts w:cs="Times New Roman" w:ascii="Times New Roman" w:hAnsi="Times New Roman"/>
        </w:rPr>
        <w:t> Стороны не вправе ссылаться на незаключенность настоящего Договора при встречном предоставлении в порядке статьи 432 ГК РФ.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2.7.</w:t>
      </w:r>
      <w:r>
        <w:rPr>
          <w:rFonts w:cs="Times New Roman" w:ascii="Times New Roman" w:hAnsi="Times New Roman"/>
        </w:rPr>
        <w:t xml:space="preserve"> Новая редакция Договора (Оферты) вступает в силу в день ее опубликования в сети интернет по адресу: </w:t>
      </w:r>
      <w:hyperlink r:id="rId3">
        <w:r>
          <w:rPr>
            <w:rStyle w:val="-"/>
            <w:rFonts w:cs="Times New Roman" w:ascii="Times New Roman" w:hAnsi="Times New Roman"/>
          </w:rPr>
          <w:t>https://chesspro.ru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Акцепт оферты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3.1.</w:t>
      </w:r>
      <w:r>
        <w:rPr>
          <w:rFonts w:cs="Times New Roman" w:ascii="Times New Roman" w:hAnsi="Times New Roman"/>
        </w:rPr>
        <w:t> Акцептом настоящего Договора-Оферты является: факт оплаты Пользователем стоимости услуги и/или конклюдентные действия Пользователя или любое взаимодействие Пользователя с функционалом Сервиса в любом объеме, иное волеизъявление, исходя из существа правоотношений Сторон.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3.2.</w:t>
      </w:r>
      <w:r>
        <w:rPr>
          <w:rFonts w:cs="Times New Roman" w:ascii="Times New Roman" w:hAnsi="Times New Roman"/>
        </w:rPr>
        <w:t> До Акцепта настоящей оферты Пользователь обязуется ознакомиться с ее содержанием. При наличии каких-либо сомнений в толковании условий настоящей Оферты Пользователь вправе до совершения Акцепта обратиться к Администрации с письменным запросом, в том числе посредством сети Интернет, иным способом, исходя из существа правоотношений, в ином случае Пользователь не имеет права ссылаться на незнание содержания Оферты, если иное не установлено законодательством РФ.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3.3.</w:t>
      </w:r>
      <w:r>
        <w:rPr>
          <w:rFonts w:cs="Times New Roman" w:ascii="Times New Roman" w:hAnsi="Times New Roman"/>
        </w:rPr>
        <w:t xml:space="preserve"> Администрация вправе по своему усмотрению создавать, изменять или отменять условия настоящей Оферты, если иное не предусмотрено законодательством РФ.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3.4.</w:t>
      </w:r>
      <w:r>
        <w:rPr>
          <w:rFonts w:cs="Times New Roman" w:ascii="Times New Roman" w:hAnsi="Times New Roman"/>
        </w:rPr>
        <w:t> Администрация сообщает, что данная Оферта действует совместно с Политикой в отношении обработки персональных данных, принимая условия настоящей Оферты, Пользователь также ознакомился с условиями Политики в отношении обработки персональных данных и безоговорочно принимает их в полном объеме.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3.5.</w:t>
      </w:r>
      <w:r>
        <w:rPr>
          <w:rFonts w:cs="Times New Roman" w:ascii="Times New Roman" w:hAnsi="Times New Roman"/>
        </w:rPr>
        <w:t> В случае, если Политика в отношении обработки персональных данных противоречит Оферте, приоритет следует отдавать условиям Оферты.</w:t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3.6.</w:t>
      </w:r>
      <w:r>
        <w:rPr>
          <w:rFonts w:cs="Times New Roman" w:ascii="Times New Roman" w:hAnsi="Times New Roman"/>
        </w:rPr>
        <w:t> Оплата Договора Пользователем производится посредством он-лайн сервиса приема платежей «</w:t>
      </w:r>
      <w:r>
        <w:rPr>
          <w:rFonts w:cs="Times New Roman" w:ascii="Times New Roman" w:hAnsi="Times New Roman"/>
          <w:bCs/>
        </w:rPr>
        <w:t>ЮKassa</w:t>
      </w:r>
      <w:r>
        <w:rPr>
          <w:rFonts w:cs="Times New Roman" w:ascii="Times New Roman" w:hAnsi="Times New Roman"/>
        </w:rPr>
        <w:t>» в соответствии с информацией, представленной на соответствующих страницах (разделах) Сервиса Администрации, а также на соответствующих страницах (разделах) сервиса приема платежей «</w:t>
      </w:r>
      <w:r>
        <w:rPr>
          <w:rFonts w:cs="Times New Roman" w:ascii="Times New Roman" w:hAnsi="Times New Roman"/>
          <w:bCs/>
        </w:rPr>
        <w:t>ЮKassa</w:t>
      </w:r>
      <w:r>
        <w:rPr>
          <w:rFonts w:cs="Times New Roman" w:ascii="Times New Roman" w:hAnsi="Times New Roman"/>
        </w:rPr>
        <w:t>» в сети Интернет. Пользователь Акцептом настоящей Оферты подтверждает также, что ознакомился с офертой, политикой конфиденциальности и иными документами сервиса приема платежей «</w:t>
      </w:r>
      <w:r>
        <w:rPr>
          <w:rFonts w:cs="Times New Roman" w:ascii="Times New Roman" w:hAnsi="Times New Roman"/>
          <w:bCs/>
        </w:rPr>
        <w:t>ЮKassa</w:t>
      </w:r>
      <w:r>
        <w:rPr>
          <w:rFonts w:cs="Times New Roman" w:ascii="Times New Roman" w:hAnsi="Times New Roman"/>
        </w:rPr>
        <w:t>» (платежной системы).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4.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Финансовые условия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4.1.</w:t>
      </w:r>
      <w:r>
        <w:rPr>
          <w:rFonts w:cs="Times New Roman" w:ascii="Times New Roman" w:hAnsi="Times New Roman"/>
        </w:rPr>
        <w:t xml:space="preserve"> Стоимость каждой услуги Сервиса определяется Администрацией в одностороннем порядке и сообщается Пользователю в соответствующих разделах Сервиса.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4.2</w:t>
      </w:r>
      <w:r>
        <w:rPr>
          <w:rFonts w:cs="Times New Roman" w:ascii="Times New Roman" w:hAnsi="Times New Roman"/>
        </w:rPr>
        <w:t xml:space="preserve"> Администрация вправе в одностороннем порядке изменять стоимость указанных услуг, если такое изменение стоимости не нарушает законодательство РФ.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4.3.</w:t>
      </w:r>
      <w:r>
        <w:rPr>
          <w:rFonts w:cs="Times New Roman" w:ascii="Times New Roman" w:hAnsi="Times New Roman"/>
        </w:rPr>
        <w:t> 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Срок действия договора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5.1.</w:t>
      </w:r>
      <w:r>
        <w:rPr>
          <w:rFonts w:cs="Times New Roman" w:ascii="Times New Roman" w:hAnsi="Times New Roman"/>
        </w:rPr>
        <w:t> Настоящий Договор вступает в силу с даты его Акцепта и заключен на неопределенный срок.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5.2.</w:t>
      </w:r>
      <w:r>
        <w:rPr>
          <w:rFonts w:cs="Times New Roman" w:ascii="Times New Roman" w:hAnsi="Times New Roman"/>
        </w:rPr>
        <w:t> Расторжение (прекращение действия) настоящего Договора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5.3.</w:t>
      </w:r>
      <w:r>
        <w:rPr>
          <w:rFonts w:cs="Times New Roman" w:ascii="Times New Roman" w:hAnsi="Times New Roman"/>
        </w:rPr>
        <w:t xml:space="preserve"> Каждая из Сторон вправе в одностороннем внесудебном порядке отказаться от Договора, уведомив другую Сторону за 5 календарных дней до отказа. Договор считается прекращенным по истечении указанного срока (включительно). В случае отказа Пользователя от Договора, Пользователь направляет Администрации уведомление об отказе посредством электронной почты на электронный адрес editor@chesspro.ru с пометкой «Отказ от Договора». В случае отказа Администрации от Договора, Администрация публикует соответствующее уведомление на Сервисе либо направляет Пользователю уведомление на его электронную почту, указанную при совершении Акцепта.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5.4.</w:t>
      </w:r>
      <w:r>
        <w:rPr>
          <w:rFonts w:cs="Times New Roman" w:ascii="Times New Roman" w:hAnsi="Times New Roman"/>
        </w:rPr>
        <w:t> Администрация вправе: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5.4.1.</w:t>
      </w:r>
      <w:r>
        <w:rPr>
          <w:rFonts w:cs="Times New Roman" w:ascii="Times New Roman" w:hAnsi="Times New Roman"/>
        </w:rPr>
        <w:t> Временно приостановить исполнение Договора по техническим, технологическим или иным причинам, препятствующим его исполнению, на время устранения таких причин.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5.4.2.</w:t>
      </w:r>
      <w:r>
        <w:rPr>
          <w:rFonts w:cs="Times New Roman" w:ascii="Times New Roman" w:hAnsi="Times New Roman"/>
        </w:rPr>
        <w:t> Приостановить исполнение Договора в одностороннем внесудебном порядке при нарушении Пользователем иных обязательств, принятых в соответствии с Офертой в порядке ст. 328 ГК РФ.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Ответственность сторон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6.1.</w:t>
      </w:r>
      <w:r>
        <w:rPr>
          <w:rFonts w:cs="Times New Roman" w:ascii="Times New Roman" w:hAnsi="Times New Roman"/>
        </w:rPr>
        <w:t> Стороны несут ответственность за последствия собственных действий в соответствии с действующим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6.2.</w:t>
      </w:r>
      <w:r>
        <w:rPr>
          <w:rFonts w:cs="Times New Roman" w:ascii="Times New Roman" w:hAnsi="Times New Roman"/>
        </w:rPr>
        <w:t> Вся информация предоставляется в исходном виде, без гарантий полноты или своевременности, без иных, явно выраженных или подразумеваемых гарантий. Доступ к Сервису, а также использование его содержимого осуществляются исключительно по усмотрению и под ответственность Пользователя.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6.3.</w:t>
      </w:r>
      <w:r>
        <w:rPr>
          <w:rFonts w:cs="Times New Roman" w:ascii="Times New Roman" w:hAnsi="Times New Roman"/>
        </w:rPr>
        <w:t> Пользователь осознает, что все материалы Сервиса или любая их часть могут сопровождаться рекламой. Пользователь согласен с тем, что Администрация не несет какой-либо ответственности и не имеет каких-либо обязательств в связи с такой рекламой.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6.4.</w:t>
      </w:r>
      <w:r>
        <w:rPr>
          <w:rFonts w:cs="Times New Roman" w:ascii="Times New Roman" w:hAnsi="Times New Roman"/>
        </w:rPr>
        <w:t> Ответственность Сторон по Договору ограничена стоимостью платной услуги, получаемой Пользователем в рамках настоящего Договора, Сторона не вправе предъявить иной Стороне требование стоимостью свыше стоимости платной услуги (если иное не установлено законодательством РФ).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6.5.</w:t>
      </w:r>
      <w:r>
        <w:rPr>
          <w:rFonts w:cs="Times New Roman" w:ascii="Times New Roman" w:hAnsi="Times New Roman"/>
        </w:rPr>
        <w:t> Пользователь заверяет Администрацию о достоверности предоставляемой информации.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6.6.</w:t>
      </w:r>
      <w:r>
        <w:rPr>
          <w:rFonts w:cs="Times New Roman" w:ascii="Times New Roman" w:hAnsi="Times New Roman"/>
        </w:rPr>
        <w:t> Пользователь обязуется не использовать программное обеспечение (и иной код) для автоматизированного сбора информации и (или) взаимодействия с Сервисом, в ином случае Пользователь обязан возместить Администрации убытки, причиненные указанными действиями, в полном объеме.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6.7.</w:t>
      </w:r>
      <w:r>
        <w:rPr>
          <w:rFonts w:cs="Times New Roman" w:ascii="Times New Roman" w:hAnsi="Times New Roman"/>
        </w:rPr>
        <w:t> 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6.8.</w:t>
      </w:r>
      <w:r>
        <w:rPr>
          <w:rFonts w:cs="Times New Roman" w:ascii="Times New Roman" w:hAnsi="Times New Roman"/>
        </w:rPr>
        <w:t xml:space="preserve"> Администрация не несет ответственности за доступность Пользователю Сервиса и платных услуг в случае перебоев в предоставлении услуг связи и доступа к сети Интернет соответствующим оператором связи, а также в иных случаях, возникших по вине третьих лиц.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7.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Разрешение споров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7.1.</w:t>
      </w:r>
      <w:r>
        <w:rPr>
          <w:rFonts w:cs="Times New Roman" w:ascii="Times New Roman" w:hAnsi="Times New Roman"/>
        </w:rPr>
        <w:t> Все споры и разногласия, которые могут возникнуть между сторонами по настоящему Договору, будут разрешаться в соответствии с законодательством РФ.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b/>
          <w:bCs/>
        </w:rPr>
        <w:t>Заключительные положения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8.1.</w:t>
      </w:r>
      <w:r>
        <w:rPr>
          <w:rFonts w:cs="Times New Roman" w:ascii="Times New Roman" w:hAnsi="Times New Roman"/>
        </w:rPr>
        <w:t> В случае признания недействительным какого-либо положения настоящего Договора, остальные его положения не утрачивают свою силу.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8.2.</w:t>
      </w:r>
      <w:r>
        <w:rPr>
          <w:rFonts w:cs="Times New Roman" w:ascii="Times New Roman" w:hAnsi="Times New Roman"/>
        </w:rPr>
        <w:t> 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незамедлительно.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8.3.</w:t>
      </w:r>
      <w:r>
        <w:rPr>
          <w:rFonts w:cs="Times New Roman" w:ascii="Times New Roman" w:hAnsi="Times New Roman"/>
        </w:rPr>
        <w:t> В случае изменения каких-либо сведений о Стороне в период действия настоящего Договора, такая Сторона обязуется уведомить об этом другую Сторону путем направления соответствующего уведомления на электронную почту Стороны в течение 5 календарных дней, в противном случае, все связанные с отсутствием такого уведомления риски Сторона несет самостоятельно.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8.4.</w:t>
      </w:r>
      <w:r>
        <w:rPr>
          <w:rFonts w:cs="Times New Roman" w:ascii="Times New Roman" w:hAnsi="Times New Roman"/>
        </w:rPr>
        <w:t> Принимая настоящую Оферту, Стороны подтверждают, что: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8.4.1.</w:t>
      </w:r>
      <w:r>
        <w:rPr>
          <w:rFonts w:cs="Times New Roman" w:ascii="Times New Roman" w:hAnsi="Times New Roman"/>
        </w:rPr>
        <w:t> ознакомились с Договором и им понятны значения используемых в Договоре терминов, слов и выражений согласно их нормативно-правовому определению или толкованию, указанному в Договоре;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8.4.2.</w:t>
      </w:r>
      <w:r>
        <w:rPr>
          <w:rFonts w:cs="Times New Roman" w:ascii="Times New Roman" w:hAnsi="Times New Roman"/>
        </w:rPr>
        <w:t> заключают Договор добровольно и согласны с его условиями;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8.4.3.</w:t>
      </w:r>
      <w:r>
        <w:rPr>
          <w:rFonts w:cs="Times New Roman" w:ascii="Times New Roman" w:hAnsi="Times New Roman"/>
        </w:rPr>
        <w:t> имеют право на самостоятельное совершение сделки (в частности, заключение Договора) и действий, предусмотренных Договором.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9. Реквизиты Администрации: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Полное наименование: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ОБЩЕСТВО С ОГРАНИЧЕННОЙ ОТВЕТСТВЕННОСТЬЮ «РЕКЛАМНО-ИНФОРМАЦИОННОЕ АГЕНТСТВО «РЕК.А»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 7705155133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ОГРН/ОГРНИП: 1027739828918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e-mail: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</w:rPr>
          <w:t>editor@chesspro.ru</w:t>
        </w:r>
      </w:hyperlink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2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b128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37ddd"/>
    <w:rPr>
      <w:color w:val="0563C1" w:themeColor="hyperlink"/>
      <w:u w:val="single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b128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2fbe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b12fbe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b12fbe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12fbe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a0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b12fb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b12fbe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12f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d41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sspro.ru/" TargetMode="External"/><Relationship Id="rId3" Type="http://schemas.openxmlformats.org/officeDocument/2006/relationships/hyperlink" Target="https://chesspro.ru/" TargetMode="External"/><Relationship Id="rId4" Type="http://schemas.openxmlformats.org/officeDocument/2006/relationships/hyperlink" Target="mailto:editor@chesspro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LibreOffice/7.5.9.2$Linux_X86_64 LibreOffice_project/50$Build-2</Application>
  <AppVersion>15.0000</AppVersion>
  <Pages>4</Pages>
  <Words>1201</Words>
  <Characters>8736</Characters>
  <CharactersWithSpaces>9987</CharactersWithSpaces>
  <Paragraphs>61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2025-08-04T10:54:00Z</dcterms:created>
  <dc:creator>Чехова Елизавета Дмитриевна</dc:creator>
  <dc:description/>
  <dc:language>ru-RU</dc:language>
  <cp:lastModifiedBy>Мария</cp:lastModifiedBy>
  <dcterms:modified xsi:type="dcterms:W3CDTF">2025-08-04T10:54:00Z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